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13CC" w:rsidRDefault="004C13CC" w:rsidP="002F6F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Обзор изменений </w:t>
      </w:r>
    </w:p>
    <w:p w:rsidR="00F422E9" w:rsidRDefault="004C13CC" w:rsidP="002F6F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в Устав </w:t>
      </w:r>
      <w:proofErr w:type="spellStart"/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Здвинского</w:t>
      </w:r>
      <w:proofErr w:type="spellEnd"/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муниципального района Новосибирской области</w:t>
      </w:r>
    </w:p>
    <w:p w:rsidR="004C13CC" w:rsidRPr="00D941D5" w:rsidRDefault="004C13CC" w:rsidP="002F6F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20"/>
          <w:lang w:eastAsia="ru-RU"/>
        </w:rPr>
      </w:pPr>
    </w:p>
    <w:p w:rsidR="004C13CC" w:rsidRDefault="004C13CC" w:rsidP="002F6F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  <w:t xml:space="preserve">Изменения подготовлены на основе изменений, внесенных Федеральными законами от </w:t>
      </w:r>
      <w:r w:rsidR="007F389A">
        <w:rPr>
          <w:rFonts w:ascii="Times New Roman" w:eastAsia="Times New Roman" w:hAnsi="Times New Roman" w:cs="Times New Roman"/>
          <w:sz w:val="24"/>
          <w:szCs w:val="20"/>
          <w:lang w:eastAsia="ru-RU"/>
        </w:rPr>
        <w:t>04.08.2023 № 469-ФЗ, от 25.12.2023 № 673-ФЗ.</w:t>
      </w:r>
    </w:p>
    <w:p w:rsidR="007F389A" w:rsidRPr="00D941D5" w:rsidRDefault="007F389A" w:rsidP="002F6F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0"/>
          <w:lang w:eastAsia="ru-RU"/>
        </w:rPr>
      </w:pPr>
    </w:p>
    <w:p w:rsidR="007F389A" w:rsidRDefault="007F389A" w:rsidP="002F6F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Pr="007F389A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Что изменилось: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скорректированы перечни вопросов местного значения: </w:t>
      </w:r>
    </w:p>
    <w:p w:rsidR="007F389A" w:rsidRPr="00D941D5" w:rsidRDefault="007F389A" w:rsidP="002F6F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0"/>
          <w:lang w:eastAsia="ru-RU"/>
        </w:rPr>
      </w:pPr>
    </w:p>
    <w:p w:rsidR="007F389A" w:rsidRDefault="007F389A" w:rsidP="002F6FAA">
      <w:pPr>
        <w:pStyle w:val="a3"/>
        <w:spacing w:before="0" w:beforeAutospacing="0" w:after="0" w:afterAutospacing="0"/>
        <w:ind w:firstLine="540"/>
        <w:jc w:val="both"/>
      </w:pPr>
      <w:r>
        <w:rPr>
          <w:szCs w:val="20"/>
        </w:rPr>
        <w:t>-</w:t>
      </w:r>
      <w:r w:rsidRPr="007F389A">
        <w:t xml:space="preserve"> </w:t>
      </w:r>
      <w:r>
        <w:t>исключено создание, развитие и обеспечение охраны лечебно-оздоровительных местностей и курортов местного значения на территории муниципального района;</w:t>
      </w:r>
    </w:p>
    <w:p w:rsidR="007F389A" w:rsidRDefault="007F389A" w:rsidP="002F6FAA">
      <w:pPr>
        <w:pStyle w:val="a3"/>
        <w:spacing w:before="0" w:beforeAutospacing="0" w:after="0" w:afterAutospacing="0"/>
        <w:ind w:firstLine="540"/>
        <w:jc w:val="both"/>
      </w:pPr>
      <w:r>
        <w:t>- добавлены организация и проведение мероприятий в области охраны окружающей среды, общественных обсуждений планируемой хозяйственной и иной деятельности на территории муниципального района.</w:t>
      </w:r>
    </w:p>
    <w:p w:rsidR="007F389A" w:rsidRDefault="007F389A" w:rsidP="002F6F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tbl>
      <w:tblPr>
        <w:tblStyle w:val="a4"/>
        <w:tblW w:w="10207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6"/>
        <w:gridCol w:w="4961"/>
      </w:tblGrid>
      <w:tr w:rsidR="007F389A" w:rsidTr="00F852FE">
        <w:tc>
          <w:tcPr>
            <w:tcW w:w="10207" w:type="dxa"/>
            <w:gridSpan w:val="2"/>
          </w:tcPr>
          <w:p w:rsidR="007F389A" w:rsidRPr="00F852FE" w:rsidRDefault="007F389A" w:rsidP="002F6F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852FE">
              <w:rPr>
                <w:rFonts w:ascii="Times New Roman" w:eastAsia="Times New Roman" w:hAnsi="Times New Roman" w:cs="Times New Roman"/>
                <w:b/>
                <w:lang w:eastAsia="ru-RU"/>
              </w:rPr>
              <w:t>Статья 5. Вопросы местного значения</w:t>
            </w:r>
          </w:p>
          <w:p w:rsidR="00F852FE" w:rsidRPr="002F6FAA" w:rsidRDefault="00F852FE" w:rsidP="002F6F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F389A" w:rsidTr="00F852FE">
        <w:tc>
          <w:tcPr>
            <w:tcW w:w="5246" w:type="dxa"/>
          </w:tcPr>
          <w:p w:rsidR="007F389A" w:rsidRPr="00F852FE" w:rsidRDefault="007F389A" w:rsidP="002F6F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852FE">
              <w:rPr>
                <w:rFonts w:ascii="Times New Roman" w:eastAsia="Times New Roman" w:hAnsi="Times New Roman" w:cs="Times New Roman"/>
                <w:i/>
                <w:lang w:eastAsia="ru-RU"/>
              </w:rPr>
              <w:t>старая редакция</w:t>
            </w:r>
          </w:p>
          <w:p w:rsidR="007F389A" w:rsidRPr="00D941D5" w:rsidRDefault="007F389A" w:rsidP="002F6F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</w:p>
          <w:p w:rsidR="007F389A" w:rsidRPr="002F6FAA" w:rsidRDefault="007F389A" w:rsidP="002F6F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F6F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14) организация мероприятий </w:t>
            </w:r>
            <w:proofErr w:type="spellStart"/>
            <w:r w:rsidRPr="002F6F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межпоселенческого</w:t>
            </w:r>
            <w:proofErr w:type="spellEnd"/>
            <w:r w:rsidRPr="002F6F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характера по охране окружающей среды</w:t>
            </w:r>
          </w:p>
        </w:tc>
        <w:tc>
          <w:tcPr>
            <w:tcW w:w="4961" w:type="dxa"/>
          </w:tcPr>
          <w:p w:rsidR="007F389A" w:rsidRPr="00F852FE" w:rsidRDefault="007F389A" w:rsidP="002F6F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852FE">
              <w:rPr>
                <w:rFonts w:ascii="Times New Roman" w:eastAsia="Times New Roman" w:hAnsi="Times New Roman" w:cs="Times New Roman"/>
                <w:i/>
                <w:lang w:eastAsia="ru-RU"/>
              </w:rPr>
              <w:t>новая редакция</w:t>
            </w:r>
          </w:p>
          <w:p w:rsidR="007F389A" w:rsidRPr="00D941D5" w:rsidRDefault="007F389A" w:rsidP="002F6F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</w:p>
          <w:p w:rsidR="007F389A" w:rsidRDefault="007F389A" w:rsidP="00D941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F6FAA">
              <w:rPr>
                <w:rFonts w:ascii="Times New Roman" w:eastAsia="Times New Roman" w:hAnsi="Times New Roman" w:cs="Times New Roman"/>
                <w:lang w:eastAsia="ru-RU"/>
              </w:rPr>
              <w:t xml:space="preserve">14) организация мероприятий </w:t>
            </w:r>
            <w:proofErr w:type="spellStart"/>
            <w:r w:rsidRPr="002F6FAA">
              <w:rPr>
                <w:rFonts w:ascii="Times New Roman" w:eastAsia="Times New Roman" w:hAnsi="Times New Roman" w:cs="Times New Roman"/>
                <w:lang w:eastAsia="ru-RU"/>
              </w:rPr>
              <w:t>межпоселенческого</w:t>
            </w:r>
            <w:proofErr w:type="spellEnd"/>
            <w:r w:rsidRPr="002F6FAA">
              <w:rPr>
                <w:rFonts w:ascii="Times New Roman" w:eastAsia="Times New Roman" w:hAnsi="Times New Roman" w:cs="Times New Roman"/>
                <w:lang w:eastAsia="ru-RU"/>
              </w:rPr>
              <w:t xml:space="preserve"> характера по охране окружающей среды, </w:t>
            </w:r>
            <w:r w:rsidRPr="002F6FAA">
              <w:rPr>
                <w:rFonts w:ascii="Times New Roman" w:eastAsia="Times New Roman" w:hAnsi="Times New Roman" w:cs="Times New Roman"/>
                <w:b/>
                <w:lang w:eastAsia="ru-RU"/>
              </w:rPr>
              <w:t>в том числе организация и проведение в соответствии с законодательством в области охраны окружающей среды общественных обсуждений планируемой хозяйственной и иной деятельности на территории  соответствующего муниципального района</w:t>
            </w:r>
          </w:p>
          <w:p w:rsidR="00D941D5" w:rsidRPr="00D941D5" w:rsidRDefault="00D941D5" w:rsidP="00D941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</w:p>
        </w:tc>
      </w:tr>
      <w:tr w:rsidR="007F389A" w:rsidTr="00F852FE">
        <w:tc>
          <w:tcPr>
            <w:tcW w:w="5246" w:type="dxa"/>
          </w:tcPr>
          <w:p w:rsidR="007F389A" w:rsidRPr="002F6FAA" w:rsidRDefault="007F389A" w:rsidP="002F6F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F6FAA">
              <w:rPr>
                <w:rFonts w:ascii="Times New Roman" w:eastAsia="Times New Roman" w:hAnsi="Times New Roman" w:cs="Times New Roman"/>
                <w:lang w:eastAsia="ru-RU"/>
              </w:rPr>
              <w:t xml:space="preserve">31) </w:t>
            </w:r>
            <w:r w:rsidRPr="002F6FAA">
              <w:rPr>
                <w:rFonts w:ascii="Times New Roman" w:hAnsi="Times New Roman" w:cs="Times New Roman"/>
                <w:b/>
              </w:rPr>
              <w:t xml:space="preserve">создание, развитие и обеспечение охраны лечебно-оздоровительных местностей и курортов местного значения на территории </w:t>
            </w:r>
            <w:proofErr w:type="spellStart"/>
            <w:r w:rsidRPr="002F6FAA">
              <w:rPr>
                <w:rFonts w:ascii="Times New Roman" w:hAnsi="Times New Roman" w:cs="Times New Roman"/>
                <w:b/>
              </w:rPr>
              <w:t>Здвинского</w:t>
            </w:r>
            <w:proofErr w:type="spellEnd"/>
            <w:r w:rsidRPr="002F6FAA">
              <w:rPr>
                <w:rFonts w:ascii="Times New Roman" w:hAnsi="Times New Roman" w:cs="Times New Roman"/>
                <w:b/>
              </w:rPr>
              <w:t xml:space="preserve"> района, а также</w:t>
            </w:r>
            <w:r w:rsidRPr="002F6FAA">
              <w:rPr>
                <w:rFonts w:ascii="Times New Roman" w:hAnsi="Times New Roman" w:cs="Times New Roman"/>
              </w:rPr>
              <w:t> осуществление муниципального контроля в области охраны и использования особо охраняемых природных территорий местного значения</w:t>
            </w:r>
          </w:p>
        </w:tc>
        <w:tc>
          <w:tcPr>
            <w:tcW w:w="4961" w:type="dxa"/>
          </w:tcPr>
          <w:p w:rsidR="007F389A" w:rsidRPr="002F6FAA" w:rsidRDefault="007F389A" w:rsidP="002F6F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F6FAA">
              <w:rPr>
                <w:rFonts w:ascii="Times New Roman" w:hAnsi="Times New Roman" w:cs="Times New Roman"/>
              </w:rPr>
              <w:t>31) осуществление муниципального контроля в области охраны и использования особо охраняемых природных территорий местного значения;</w:t>
            </w:r>
          </w:p>
        </w:tc>
      </w:tr>
      <w:tr w:rsidR="002F6FAA" w:rsidTr="00F852FE">
        <w:tc>
          <w:tcPr>
            <w:tcW w:w="10207" w:type="dxa"/>
            <w:gridSpan w:val="2"/>
          </w:tcPr>
          <w:p w:rsidR="002F6FAA" w:rsidRPr="00F852FE" w:rsidRDefault="002F6FAA" w:rsidP="002F6F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F852FE">
              <w:rPr>
                <w:rFonts w:ascii="Times New Roman" w:hAnsi="Times New Roman" w:cs="Times New Roman"/>
                <w:b/>
              </w:rPr>
              <w:t>Статья 29. Полномочия администрации</w:t>
            </w:r>
          </w:p>
          <w:p w:rsidR="00F852FE" w:rsidRPr="002F6FAA" w:rsidRDefault="00F852FE" w:rsidP="002F6F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6FAA" w:rsidTr="00F852FE">
        <w:tc>
          <w:tcPr>
            <w:tcW w:w="5246" w:type="dxa"/>
          </w:tcPr>
          <w:p w:rsidR="002F6FAA" w:rsidRPr="00F852FE" w:rsidRDefault="002F6FAA" w:rsidP="002F6F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852FE">
              <w:rPr>
                <w:rFonts w:ascii="Times New Roman" w:eastAsia="Times New Roman" w:hAnsi="Times New Roman" w:cs="Times New Roman"/>
                <w:i/>
                <w:lang w:eastAsia="ru-RU"/>
              </w:rPr>
              <w:t>старая редакция</w:t>
            </w:r>
          </w:p>
          <w:p w:rsidR="002F6FAA" w:rsidRPr="00D941D5" w:rsidRDefault="002F6FAA" w:rsidP="002F6F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</w:p>
          <w:p w:rsidR="002F6FAA" w:rsidRPr="002F6FAA" w:rsidRDefault="002F6FAA" w:rsidP="002F6F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F6F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12) организация мероприятий </w:t>
            </w:r>
            <w:proofErr w:type="spellStart"/>
            <w:r w:rsidRPr="002F6F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межпоселенческого</w:t>
            </w:r>
            <w:proofErr w:type="spellEnd"/>
            <w:r w:rsidRPr="002F6F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характера по охране окружающей среды</w:t>
            </w:r>
          </w:p>
        </w:tc>
        <w:tc>
          <w:tcPr>
            <w:tcW w:w="4961" w:type="dxa"/>
          </w:tcPr>
          <w:p w:rsidR="002F6FAA" w:rsidRPr="00F852FE" w:rsidRDefault="002F6FAA" w:rsidP="002F6F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852FE">
              <w:rPr>
                <w:rFonts w:ascii="Times New Roman" w:eastAsia="Times New Roman" w:hAnsi="Times New Roman" w:cs="Times New Roman"/>
                <w:i/>
                <w:lang w:eastAsia="ru-RU"/>
              </w:rPr>
              <w:t>новая редакция</w:t>
            </w:r>
          </w:p>
          <w:p w:rsidR="002F6FAA" w:rsidRPr="00D941D5" w:rsidRDefault="002F6FAA" w:rsidP="002F6F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</w:p>
          <w:p w:rsidR="002F6FAA" w:rsidRDefault="002F6FAA" w:rsidP="002F6F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F6FAA">
              <w:rPr>
                <w:rFonts w:ascii="Times New Roman" w:eastAsia="Times New Roman" w:hAnsi="Times New Roman" w:cs="Times New Roman"/>
                <w:lang w:eastAsia="ru-RU"/>
              </w:rPr>
              <w:t xml:space="preserve">12) организация мероприятий </w:t>
            </w:r>
            <w:proofErr w:type="spellStart"/>
            <w:r w:rsidRPr="002F6FAA">
              <w:rPr>
                <w:rFonts w:ascii="Times New Roman" w:eastAsia="Times New Roman" w:hAnsi="Times New Roman" w:cs="Times New Roman"/>
                <w:lang w:eastAsia="ru-RU"/>
              </w:rPr>
              <w:t>межпоселенческого</w:t>
            </w:r>
            <w:proofErr w:type="spellEnd"/>
            <w:r w:rsidRPr="002F6FAA">
              <w:rPr>
                <w:rFonts w:ascii="Times New Roman" w:eastAsia="Times New Roman" w:hAnsi="Times New Roman" w:cs="Times New Roman"/>
                <w:lang w:eastAsia="ru-RU"/>
              </w:rPr>
              <w:t xml:space="preserve"> характера по охране окружающей среды, </w:t>
            </w:r>
            <w:r w:rsidRPr="002F6FAA">
              <w:rPr>
                <w:rFonts w:ascii="Times New Roman" w:eastAsia="Times New Roman" w:hAnsi="Times New Roman" w:cs="Times New Roman"/>
                <w:b/>
                <w:lang w:eastAsia="ru-RU"/>
              </w:rPr>
              <w:t>в том числе организация и проведение в соответствии с законодательством в области охраны окружающей среды общественных обсуждений планируемой хозяйственной и иной деятельности на территории  соответствующего муниципального района;</w:t>
            </w:r>
          </w:p>
          <w:p w:rsidR="00D941D5" w:rsidRPr="00D941D5" w:rsidRDefault="00D941D5" w:rsidP="002F6F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</w:p>
        </w:tc>
      </w:tr>
      <w:tr w:rsidR="002F6FAA" w:rsidTr="00F852FE">
        <w:tc>
          <w:tcPr>
            <w:tcW w:w="5246" w:type="dxa"/>
          </w:tcPr>
          <w:p w:rsidR="002F6FAA" w:rsidRPr="002F6FAA" w:rsidRDefault="002F6FAA" w:rsidP="002F6F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F6FAA">
              <w:rPr>
                <w:rFonts w:ascii="Times New Roman" w:eastAsia="Times New Roman" w:hAnsi="Times New Roman" w:cs="Times New Roman"/>
                <w:lang w:eastAsia="ru-RU"/>
              </w:rPr>
              <w:t xml:space="preserve">40) </w:t>
            </w:r>
            <w:r w:rsidRPr="002F6FAA">
              <w:rPr>
                <w:rFonts w:ascii="Times New Roman" w:hAnsi="Times New Roman" w:cs="Times New Roman"/>
                <w:b/>
              </w:rPr>
              <w:t xml:space="preserve">создание, развитие и обеспечение охраны лечебно-оздоровительных местностей и курортов местного значения на территории </w:t>
            </w:r>
            <w:proofErr w:type="spellStart"/>
            <w:r w:rsidRPr="002F6FAA">
              <w:rPr>
                <w:rFonts w:ascii="Times New Roman" w:hAnsi="Times New Roman" w:cs="Times New Roman"/>
                <w:b/>
              </w:rPr>
              <w:t>Здвинского</w:t>
            </w:r>
            <w:proofErr w:type="spellEnd"/>
            <w:r w:rsidRPr="002F6FAA">
              <w:rPr>
                <w:rFonts w:ascii="Times New Roman" w:hAnsi="Times New Roman" w:cs="Times New Roman"/>
                <w:b/>
              </w:rPr>
              <w:t xml:space="preserve"> района, а также</w:t>
            </w:r>
            <w:r w:rsidRPr="002F6FAA">
              <w:rPr>
                <w:rFonts w:ascii="Times New Roman" w:hAnsi="Times New Roman" w:cs="Times New Roman"/>
              </w:rPr>
              <w:t> осуществление муниципального контроля в области охраны и использования особо охраняемых природных территорий местного значения</w:t>
            </w:r>
          </w:p>
        </w:tc>
        <w:tc>
          <w:tcPr>
            <w:tcW w:w="4961" w:type="dxa"/>
          </w:tcPr>
          <w:p w:rsidR="002F6FAA" w:rsidRPr="002F6FAA" w:rsidRDefault="002F6FAA" w:rsidP="002F6F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F6FAA">
              <w:rPr>
                <w:rFonts w:ascii="Times New Roman" w:hAnsi="Times New Roman" w:cs="Times New Roman"/>
              </w:rPr>
              <w:t>40) осуществление муниципального контроля в области охраны и использования особо охраняемых природных территорий местного значения;</w:t>
            </w:r>
          </w:p>
        </w:tc>
      </w:tr>
    </w:tbl>
    <w:p w:rsidR="00307CD1" w:rsidRDefault="00307CD1" w:rsidP="002F6F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2F6FAA" w:rsidRDefault="002F6FAA" w:rsidP="002F6FAA">
      <w:pPr>
        <w:pStyle w:val="a3"/>
        <w:spacing w:before="0" w:beforeAutospacing="0" w:after="0" w:afterAutospacing="0"/>
        <w:ind w:firstLine="540"/>
        <w:jc w:val="both"/>
      </w:pPr>
      <w:r>
        <w:t>На основе изменений, внесенных Федеральным</w:t>
      </w:r>
      <w:r w:rsidR="00D941D5">
        <w:t>и</w:t>
      </w:r>
      <w:r>
        <w:t xml:space="preserve"> </w:t>
      </w:r>
      <w:r w:rsidR="00D941D5" w:rsidRPr="002F6FAA">
        <w:t>законами</w:t>
      </w:r>
      <w:r>
        <w:t xml:space="preserve"> от 15.05.2024 №</w:t>
      </w:r>
      <w:r w:rsidR="00D941D5">
        <w:t xml:space="preserve"> 99-ФЗ, от 08.08.2024 № 232-ФЗ</w:t>
      </w:r>
      <w:r>
        <w:t xml:space="preserve"> </w:t>
      </w:r>
    </w:p>
    <w:p w:rsidR="002F6FAA" w:rsidRDefault="002F6FAA" w:rsidP="002F6FAA">
      <w:pPr>
        <w:pStyle w:val="a3"/>
        <w:spacing w:before="0" w:beforeAutospacing="0" w:after="0" w:afterAutospacing="0"/>
        <w:ind w:firstLine="540"/>
        <w:jc w:val="both"/>
      </w:pPr>
      <w:r>
        <w:t xml:space="preserve">  </w:t>
      </w:r>
    </w:p>
    <w:p w:rsidR="002F6FAA" w:rsidRDefault="002F6FAA" w:rsidP="002F6FAA">
      <w:pPr>
        <w:pStyle w:val="a3"/>
        <w:spacing w:before="0" w:beforeAutospacing="0" w:after="0" w:afterAutospacing="0"/>
        <w:ind w:firstLine="540"/>
        <w:jc w:val="both"/>
      </w:pPr>
      <w:r>
        <w:rPr>
          <w:b/>
          <w:bCs/>
        </w:rPr>
        <w:t>Что изменилось:</w:t>
      </w:r>
      <w:r>
        <w:t xml:space="preserve"> установлено, что приобретение статуса иностранного агента является основанием: </w:t>
      </w:r>
    </w:p>
    <w:p w:rsidR="002F6FAA" w:rsidRDefault="002F6FAA" w:rsidP="002F6FAA">
      <w:pPr>
        <w:pStyle w:val="a3"/>
        <w:spacing w:before="0" w:beforeAutospacing="0" w:after="0" w:afterAutospacing="0"/>
        <w:ind w:firstLine="540"/>
        <w:jc w:val="both"/>
      </w:pPr>
      <w:r>
        <w:t xml:space="preserve">- досрочного прекращения полномочий депутатов, членов выборных органов местного самоуправления, выборного должностного лица местного самоуправления, старост сельских населенных пунктов; </w:t>
      </w:r>
    </w:p>
    <w:p w:rsidR="00F852FE" w:rsidRDefault="002F6FAA" w:rsidP="00F852FE">
      <w:pPr>
        <w:pStyle w:val="a3"/>
        <w:spacing w:before="0" w:beforeAutospacing="0" w:after="0" w:afterAutospacing="0"/>
        <w:ind w:firstLine="540"/>
        <w:jc w:val="both"/>
      </w:pPr>
      <w:r>
        <w:lastRenderedPageBreak/>
        <w:t>- удаления главы муницип</w:t>
      </w:r>
      <w:r w:rsidR="00F852FE">
        <w:t>ального образования в отставку;</w:t>
      </w:r>
    </w:p>
    <w:p w:rsidR="00F852FE" w:rsidRDefault="00F852FE" w:rsidP="00F852FE">
      <w:pPr>
        <w:pStyle w:val="a3"/>
        <w:spacing w:before="0" w:beforeAutospacing="0" w:after="0" w:afterAutospacing="0" w:line="288" w:lineRule="atLeast"/>
        <w:ind w:firstLine="540"/>
        <w:jc w:val="both"/>
      </w:pPr>
      <w:r>
        <w:t>- предусмотрено право высшего должностного лица субъекта РФ вынести предупреждение, объявить выговор или отрешить от должности главу муниципального образования или местной администрации в определенных случаях;</w:t>
      </w:r>
    </w:p>
    <w:p w:rsidR="002F6FAA" w:rsidRDefault="002F6FAA" w:rsidP="00D941D5">
      <w:pPr>
        <w:pStyle w:val="a3"/>
        <w:spacing w:before="0" w:beforeAutospacing="0" w:after="0" w:afterAutospacing="0"/>
        <w:jc w:val="both"/>
      </w:pPr>
    </w:p>
    <w:tbl>
      <w:tblPr>
        <w:tblStyle w:val="a4"/>
        <w:tblW w:w="10207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143"/>
        <w:gridCol w:w="4961"/>
      </w:tblGrid>
      <w:tr w:rsidR="002F6FAA" w:rsidTr="00D941D5">
        <w:tc>
          <w:tcPr>
            <w:tcW w:w="10207" w:type="dxa"/>
            <w:gridSpan w:val="3"/>
          </w:tcPr>
          <w:p w:rsidR="002F6FAA" w:rsidRPr="00D941D5" w:rsidRDefault="002F6FAA" w:rsidP="002F6F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941D5">
              <w:rPr>
                <w:rFonts w:ascii="Times New Roman" w:eastAsia="Times New Roman" w:hAnsi="Times New Roman" w:cs="Times New Roman"/>
                <w:b/>
                <w:lang w:eastAsia="ru-RU"/>
              </w:rPr>
              <w:t>Статья 19. Депутат совета депутатов</w:t>
            </w:r>
          </w:p>
          <w:p w:rsidR="002F6FAA" w:rsidRPr="00D941D5" w:rsidRDefault="002F6FAA" w:rsidP="002F6F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F6FAA" w:rsidRPr="007F389A" w:rsidTr="00D941D5">
        <w:tc>
          <w:tcPr>
            <w:tcW w:w="10207" w:type="dxa"/>
            <w:gridSpan w:val="3"/>
          </w:tcPr>
          <w:p w:rsidR="002F6FAA" w:rsidRPr="00D941D5" w:rsidRDefault="002F6FAA" w:rsidP="002F6F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941D5">
              <w:rPr>
                <w:rFonts w:ascii="Times New Roman" w:eastAsia="Times New Roman" w:hAnsi="Times New Roman" w:cs="Times New Roman"/>
                <w:lang w:eastAsia="ru-RU"/>
              </w:rPr>
              <w:t>10.1) приобретения им статуса иностранного агента;</w:t>
            </w:r>
          </w:p>
        </w:tc>
      </w:tr>
      <w:tr w:rsidR="002F6FAA" w:rsidRPr="007F389A" w:rsidTr="00D941D5">
        <w:tc>
          <w:tcPr>
            <w:tcW w:w="5246" w:type="dxa"/>
            <w:gridSpan w:val="2"/>
          </w:tcPr>
          <w:p w:rsidR="002F6FAA" w:rsidRPr="00D941D5" w:rsidRDefault="002F6FAA" w:rsidP="002F6F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961" w:type="dxa"/>
          </w:tcPr>
          <w:p w:rsidR="002F6FAA" w:rsidRPr="00D941D5" w:rsidRDefault="002F6FAA" w:rsidP="002F6F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F6FAA" w:rsidRPr="007F389A" w:rsidTr="00D941D5">
        <w:tc>
          <w:tcPr>
            <w:tcW w:w="10207" w:type="dxa"/>
            <w:gridSpan w:val="3"/>
          </w:tcPr>
          <w:p w:rsidR="002F6FAA" w:rsidRPr="00D941D5" w:rsidRDefault="002F6FAA" w:rsidP="002F6F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D941D5">
              <w:rPr>
                <w:rFonts w:ascii="Times New Roman" w:hAnsi="Times New Roman" w:cs="Times New Roman"/>
                <w:b/>
              </w:rPr>
              <w:t xml:space="preserve">Статья 27. Удаление Главы района в отставку </w:t>
            </w:r>
          </w:p>
          <w:p w:rsidR="00F852FE" w:rsidRPr="00D941D5" w:rsidRDefault="00F852FE" w:rsidP="002F6F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F852FE" w:rsidRPr="007F389A" w:rsidTr="00D941D5">
        <w:tc>
          <w:tcPr>
            <w:tcW w:w="10207" w:type="dxa"/>
            <w:gridSpan w:val="3"/>
          </w:tcPr>
          <w:p w:rsidR="00F852FE" w:rsidRPr="00D941D5" w:rsidRDefault="00F852FE" w:rsidP="002F6F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941D5">
              <w:rPr>
                <w:rFonts w:ascii="Times New Roman" w:eastAsia="Times New Roman" w:hAnsi="Times New Roman" w:cs="Times New Roman"/>
                <w:lang w:eastAsia="ru-RU"/>
              </w:rPr>
              <w:t>4.1) приобретения им статуса иностранного агента;</w:t>
            </w:r>
          </w:p>
        </w:tc>
      </w:tr>
      <w:tr w:rsidR="00F852FE" w:rsidRPr="007F389A" w:rsidTr="00D941D5">
        <w:tc>
          <w:tcPr>
            <w:tcW w:w="10207" w:type="dxa"/>
            <w:gridSpan w:val="3"/>
          </w:tcPr>
          <w:p w:rsidR="00F852FE" w:rsidRPr="00D941D5" w:rsidRDefault="00F852FE" w:rsidP="002F6F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941D5">
              <w:rPr>
                <w:rFonts w:ascii="Times New Roman" w:eastAsia="Times New Roman" w:hAnsi="Times New Roman" w:cs="Times New Roman"/>
                <w:lang w:eastAsia="ru-RU"/>
              </w:rPr>
              <w:t xml:space="preserve">6) </w:t>
            </w:r>
            <w:proofErr w:type="gramStart"/>
            <w:r w:rsidRPr="00D941D5">
              <w:rPr>
                <w:rFonts w:ascii="Times New Roman" w:eastAsia="Times New Roman" w:hAnsi="Times New Roman" w:cs="Times New Roman"/>
                <w:lang w:eastAsia="ru-RU"/>
              </w:rPr>
              <w:t>систематическое</w:t>
            </w:r>
            <w:proofErr w:type="gramEnd"/>
            <w:r w:rsidRPr="00D941D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D941D5">
              <w:rPr>
                <w:rFonts w:ascii="Times New Roman" w:eastAsia="Times New Roman" w:hAnsi="Times New Roman" w:cs="Times New Roman"/>
                <w:lang w:eastAsia="ru-RU"/>
              </w:rPr>
              <w:t>недостижение</w:t>
            </w:r>
            <w:proofErr w:type="spellEnd"/>
            <w:r w:rsidRPr="00D941D5">
              <w:rPr>
                <w:rFonts w:ascii="Times New Roman" w:eastAsia="Times New Roman" w:hAnsi="Times New Roman" w:cs="Times New Roman"/>
                <w:lang w:eastAsia="ru-RU"/>
              </w:rPr>
              <w:t xml:space="preserve"> показателей для оценки эффективности деятельности органов местного самоуправления</w:t>
            </w:r>
          </w:p>
        </w:tc>
      </w:tr>
      <w:tr w:rsidR="00F852FE" w:rsidRPr="007F389A" w:rsidTr="00D941D5">
        <w:tc>
          <w:tcPr>
            <w:tcW w:w="5103" w:type="dxa"/>
          </w:tcPr>
          <w:p w:rsidR="00F852FE" w:rsidRPr="00D941D5" w:rsidRDefault="00F852FE" w:rsidP="002F6F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04" w:type="dxa"/>
            <w:gridSpan w:val="2"/>
          </w:tcPr>
          <w:p w:rsidR="00F852FE" w:rsidRPr="00D941D5" w:rsidRDefault="00F852FE" w:rsidP="002F6F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852FE" w:rsidRPr="00D941D5" w:rsidTr="00D941D5">
        <w:tc>
          <w:tcPr>
            <w:tcW w:w="10207" w:type="dxa"/>
            <w:gridSpan w:val="3"/>
          </w:tcPr>
          <w:p w:rsidR="00F852FE" w:rsidRPr="00D941D5" w:rsidRDefault="00F852FE" w:rsidP="00F852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941D5">
              <w:rPr>
                <w:rFonts w:ascii="Times New Roman" w:eastAsia="Times New Roman" w:hAnsi="Times New Roman" w:cs="Times New Roman"/>
                <w:b/>
                <w:lang w:eastAsia="ru-RU"/>
              </w:rPr>
              <w:t>Статья 20. Основные гарантии деятельности депутата Совета депутатов, Главы района</w:t>
            </w:r>
          </w:p>
          <w:p w:rsidR="00D941D5" w:rsidRPr="00D941D5" w:rsidRDefault="00D941D5" w:rsidP="00F852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F852FE" w:rsidRPr="00D941D5" w:rsidTr="00D941D5">
        <w:tc>
          <w:tcPr>
            <w:tcW w:w="5103" w:type="dxa"/>
          </w:tcPr>
          <w:p w:rsidR="00F852FE" w:rsidRPr="00D941D5" w:rsidRDefault="00F852FE" w:rsidP="002F6F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D941D5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старая редакция </w:t>
            </w:r>
          </w:p>
          <w:p w:rsidR="00D941D5" w:rsidRPr="00D941D5" w:rsidRDefault="00D941D5" w:rsidP="002F6F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</w:p>
          <w:p w:rsidR="00F852FE" w:rsidRPr="00D941D5" w:rsidRDefault="00F852FE" w:rsidP="002F6F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941D5">
              <w:rPr>
                <w:rFonts w:ascii="Times New Roman" w:eastAsia="Times New Roman" w:hAnsi="Times New Roman" w:cs="Times New Roman"/>
                <w:lang w:eastAsia="ru-RU"/>
              </w:rPr>
              <w:t>5) ежемесячная доплата к страховой пенсии по старости (инвалидности), назначенной в соответствии с федеральным законодательством, при осуществлении своих полномочий не менее четырех лет. Ежемесячная доплата к страховой пенсии устанавливается лицам, уволенным (освобожденным от должности) в связи с прекращением полномочий (в том числе досрочно), за исключением случаев прекращения полномочий, связанных с виновными действиями</w:t>
            </w:r>
          </w:p>
        </w:tc>
        <w:tc>
          <w:tcPr>
            <w:tcW w:w="5104" w:type="dxa"/>
            <w:gridSpan w:val="2"/>
          </w:tcPr>
          <w:p w:rsidR="00F852FE" w:rsidRPr="00D941D5" w:rsidRDefault="00F852FE" w:rsidP="002F6F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D941D5">
              <w:rPr>
                <w:rFonts w:ascii="Times New Roman" w:eastAsia="Times New Roman" w:hAnsi="Times New Roman" w:cs="Times New Roman"/>
                <w:i/>
                <w:lang w:eastAsia="ru-RU"/>
              </w:rPr>
              <w:t>новая редакция</w:t>
            </w:r>
          </w:p>
          <w:p w:rsidR="00D941D5" w:rsidRPr="00D941D5" w:rsidRDefault="00D941D5" w:rsidP="002F6F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</w:p>
          <w:p w:rsidR="00F852FE" w:rsidRPr="00D941D5" w:rsidRDefault="00F852FE" w:rsidP="002F6F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941D5">
              <w:rPr>
                <w:rFonts w:ascii="Times New Roman" w:hAnsi="Times New Roman" w:cs="Times New Roman"/>
              </w:rPr>
              <w:t>5)</w:t>
            </w:r>
            <w:r w:rsidRPr="00D941D5">
              <w:rPr>
                <w:rFonts w:ascii="Times New Roman" w:hAnsi="Times New Roman" w:cs="Times New Roman"/>
                <w:color w:val="000000"/>
              </w:rPr>
              <w:t xml:space="preserve"> ежемесячная доплата к страховой пенсии </w:t>
            </w:r>
            <w:r w:rsidRPr="00D941D5">
              <w:rPr>
                <w:rFonts w:ascii="Times New Roman" w:hAnsi="Times New Roman" w:cs="Times New Roman"/>
                <w:iCs/>
                <w:color w:val="000000"/>
              </w:rPr>
              <w:t>по старости (инвалидности), назначенной в соответствии с федеральным законодательством,</w:t>
            </w:r>
            <w:r w:rsidRPr="00D941D5">
              <w:rPr>
                <w:rFonts w:ascii="Times New Roman" w:hAnsi="Times New Roman" w:cs="Times New Roman"/>
                <w:iCs/>
              </w:rPr>
              <w:t xml:space="preserve"> </w:t>
            </w:r>
            <w:r w:rsidRPr="00D941D5">
              <w:rPr>
                <w:rFonts w:ascii="Times New Roman" w:hAnsi="Times New Roman" w:cs="Times New Roman"/>
                <w:color w:val="000000"/>
              </w:rPr>
              <w:t xml:space="preserve">при осуществлении своих полномочий не менее четырех лет. </w:t>
            </w:r>
            <w:proofErr w:type="gramStart"/>
            <w:r w:rsidRPr="00D941D5">
              <w:rPr>
                <w:rFonts w:ascii="Times New Roman" w:hAnsi="Times New Roman" w:cs="Times New Roman"/>
              </w:rPr>
              <w:t>Ежемесячная доплата к страховой пенсии устанавливается лицам, уволенным (освобожденным от должности) в связи с прекращением полномочий (в том числе досрочно), за исключением прекращения полномочий в случаях, предусмотренных абзацем седьмым части 16 статьи 35, пунктами 2.1, 3, 6-9 части 6, частью 6.1 статьи 36, частью 7.1, пунктами 5-8 и 9.2 части 10, частью 10.1 статьи 40, частями 1 и 2 статьи</w:t>
            </w:r>
            <w:proofErr w:type="gramEnd"/>
            <w:r w:rsidRPr="00D941D5">
              <w:rPr>
                <w:rFonts w:ascii="Times New Roman" w:hAnsi="Times New Roman" w:cs="Times New Roman"/>
              </w:rPr>
              <w:t xml:space="preserve"> 73 Федерального закона «Об общих принципах организации местного самоуправления в Российской Федерации».</w:t>
            </w:r>
          </w:p>
        </w:tc>
      </w:tr>
    </w:tbl>
    <w:p w:rsidR="00F422E9" w:rsidRPr="00D941D5" w:rsidRDefault="00F422E9" w:rsidP="002F6F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eastAsia="ru-RU"/>
        </w:rPr>
      </w:pPr>
    </w:p>
    <w:tbl>
      <w:tblPr>
        <w:tblStyle w:val="a4"/>
        <w:tblW w:w="10207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5104"/>
      </w:tblGrid>
      <w:tr w:rsidR="00D941D5" w:rsidRPr="00D941D5" w:rsidTr="00D941D5">
        <w:tc>
          <w:tcPr>
            <w:tcW w:w="10207" w:type="dxa"/>
            <w:gridSpan w:val="2"/>
          </w:tcPr>
          <w:p w:rsidR="00D941D5" w:rsidRPr="00D941D5" w:rsidRDefault="00D941D5" w:rsidP="00AC7E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941D5">
              <w:rPr>
                <w:rFonts w:ascii="Times New Roman" w:eastAsia="Times New Roman" w:hAnsi="Times New Roman" w:cs="Times New Roman"/>
                <w:b/>
                <w:lang w:eastAsia="ru-RU"/>
              </w:rPr>
              <w:t>Статья 32.1. Гарантии осуществления полномочий председателя, заместителя председателя и аудитора ревизионной комиссии</w:t>
            </w:r>
          </w:p>
          <w:p w:rsidR="00D941D5" w:rsidRPr="00D941D5" w:rsidRDefault="00D941D5" w:rsidP="00AC7E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D941D5" w:rsidRPr="00D941D5" w:rsidTr="00D941D5">
        <w:tc>
          <w:tcPr>
            <w:tcW w:w="5103" w:type="dxa"/>
          </w:tcPr>
          <w:p w:rsidR="00D941D5" w:rsidRPr="00D941D5" w:rsidRDefault="00D941D5" w:rsidP="00AC7E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D941D5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старая редакция </w:t>
            </w:r>
          </w:p>
          <w:p w:rsidR="00D941D5" w:rsidRPr="00D941D5" w:rsidRDefault="00D941D5" w:rsidP="00AC7E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</w:p>
          <w:p w:rsidR="00D941D5" w:rsidRPr="00D941D5" w:rsidRDefault="00D941D5" w:rsidP="00D941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941D5">
              <w:rPr>
                <w:rFonts w:ascii="Times New Roman" w:eastAsia="Times New Roman" w:hAnsi="Times New Roman" w:cs="Times New Roman"/>
                <w:lang w:eastAsia="ru-RU"/>
              </w:rPr>
              <w:t>отсутствовала</w:t>
            </w:r>
          </w:p>
        </w:tc>
        <w:tc>
          <w:tcPr>
            <w:tcW w:w="5104" w:type="dxa"/>
          </w:tcPr>
          <w:p w:rsidR="00D941D5" w:rsidRPr="00D941D5" w:rsidRDefault="00D941D5" w:rsidP="00AC7E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D941D5">
              <w:rPr>
                <w:rFonts w:ascii="Times New Roman" w:eastAsia="Times New Roman" w:hAnsi="Times New Roman" w:cs="Times New Roman"/>
                <w:i/>
                <w:lang w:eastAsia="ru-RU"/>
              </w:rPr>
              <w:t>новая редакция</w:t>
            </w:r>
          </w:p>
          <w:p w:rsidR="00D941D5" w:rsidRPr="00D941D5" w:rsidRDefault="00D941D5" w:rsidP="00AC7E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</w:p>
          <w:p w:rsidR="00D941D5" w:rsidRPr="00D941D5" w:rsidRDefault="00D941D5" w:rsidP="00DE2B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941D5">
              <w:rPr>
                <w:rFonts w:ascii="Times New Roman" w:hAnsi="Times New Roman" w:cs="Times New Roman"/>
              </w:rPr>
              <w:t xml:space="preserve">2. </w:t>
            </w:r>
            <w:proofErr w:type="gramStart"/>
            <w:r w:rsidRPr="00D941D5">
              <w:rPr>
                <w:rFonts w:ascii="Times New Roman" w:hAnsi="Times New Roman" w:cs="Times New Roman"/>
              </w:rPr>
              <w:t>Председатель, заместитель председателя, аудитор ревизионной комиссии, освобождаются от ответственности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настоящим Федеральным законом и другими федеральными законами в целях противодействия коррупции, в случае, если несоблюдение таких ограничений, запретов и требований, а также неисполнение таких обязанностей признается следствием не зависящих от него обстоятельств в порядке</w:t>
            </w:r>
            <w:proofErr w:type="gramEnd"/>
            <w:r w:rsidRPr="00D941D5">
              <w:rPr>
                <w:rFonts w:ascii="Times New Roman" w:hAnsi="Times New Roman" w:cs="Times New Roman"/>
              </w:rPr>
              <w:t xml:space="preserve">, </w:t>
            </w:r>
            <w:proofErr w:type="gramStart"/>
            <w:r w:rsidRPr="00D941D5">
              <w:rPr>
                <w:rFonts w:ascii="Times New Roman" w:hAnsi="Times New Roman" w:cs="Times New Roman"/>
              </w:rPr>
              <w:t>предусмотренном частями 3-6 статьи 13 Федерального закона от 25.12.2008 № 273-ФЗ «О противодействии коррупции.»</w:t>
            </w:r>
            <w:proofErr w:type="gramEnd"/>
          </w:p>
        </w:tc>
      </w:tr>
    </w:tbl>
    <w:p w:rsidR="00BE6C7E" w:rsidRDefault="00BE6C7E" w:rsidP="00D941D5">
      <w:pPr>
        <w:spacing w:after="0" w:line="240" w:lineRule="auto"/>
      </w:pPr>
      <w:bookmarkStart w:id="0" w:name="_GoBack"/>
      <w:bookmarkEnd w:id="0"/>
    </w:p>
    <w:sectPr w:rsidR="00BE6C7E" w:rsidSect="00D941D5">
      <w:pgSz w:w="11906" w:h="16838"/>
      <w:pgMar w:top="426" w:right="851" w:bottom="426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22E9"/>
    <w:rsid w:val="002F6FAA"/>
    <w:rsid w:val="00307CD1"/>
    <w:rsid w:val="004C13CC"/>
    <w:rsid w:val="005E7A07"/>
    <w:rsid w:val="007F389A"/>
    <w:rsid w:val="00BE6C7E"/>
    <w:rsid w:val="00D941D5"/>
    <w:rsid w:val="00DE2B54"/>
    <w:rsid w:val="00F422E9"/>
    <w:rsid w:val="00F85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F38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7F38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semiHidden/>
    <w:unhideWhenUsed/>
    <w:rsid w:val="002F6FA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F38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7F38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semiHidden/>
    <w:unhideWhenUsed/>
    <w:rsid w:val="002F6FA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993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0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7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805</Words>
  <Characters>4590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Vipnet_zdv</dc:creator>
  <cp:lastModifiedBy>Vipnet_zdv</cp:lastModifiedBy>
  <cp:revision>3</cp:revision>
  <cp:lastPrinted>2024-09-17T01:34:00Z</cp:lastPrinted>
  <dcterms:created xsi:type="dcterms:W3CDTF">2024-09-16T03:50:00Z</dcterms:created>
  <dcterms:modified xsi:type="dcterms:W3CDTF">2024-09-17T01:34:00Z</dcterms:modified>
</cp:coreProperties>
</file>